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D65" w:rsidRPr="00ED7B95" w:rsidRDefault="00ED7B95" w:rsidP="00E776F6">
      <w:pPr>
        <w:pStyle w:val="PlainText"/>
        <w:rPr>
          <w:rFonts w:ascii="Arial" w:hAnsi="Arial" w:cs="Arial"/>
          <w:color w:val="7F7F7F" w:themeColor="text1" w:themeTint="80"/>
          <w:sz w:val="28"/>
          <w:szCs w:val="28"/>
        </w:rPr>
      </w:pPr>
      <w:r w:rsidRPr="00ED7B95">
        <w:rPr>
          <w:rFonts w:ascii="Arial" w:hAnsi="Arial" w:cs="Arial"/>
          <w:color w:val="7F7F7F" w:themeColor="text1" w:themeTint="80"/>
          <w:sz w:val="28"/>
          <w:szCs w:val="28"/>
        </w:rPr>
        <w:t xml:space="preserve">HMCS - </w:t>
      </w:r>
      <w:proofErr w:type="spellStart"/>
      <w:r w:rsidRPr="00ED7B95">
        <w:rPr>
          <w:rFonts w:ascii="Arial" w:hAnsi="Arial" w:cs="Arial"/>
          <w:color w:val="7F7F7F" w:themeColor="text1" w:themeTint="80"/>
          <w:sz w:val="28"/>
          <w:szCs w:val="28"/>
        </w:rPr>
        <w:t>Heightmap</w:t>
      </w:r>
      <w:proofErr w:type="spellEnd"/>
      <w:r w:rsidRPr="00ED7B95">
        <w:rPr>
          <w:rFonts w:ascii="Arial" w:hAnsi="Arial" w:cs="Arial"/>
          <w:color w:val="7F7F7F" w:themeColor="text1" w:themeTint="80"/>
          <w:sz w:val="28"/>
          <w:szCs w:val="28"/>
        </w:rPr>
        <w:t xml:space="preserve"> Conversion Software - Version 2.0</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color w:val="F79646" w:themeColor="accent6"/>
          <w:sz w:val="24"/>
          <w:szCs w:val="24"/>
        </w:rPr>
      </w:pPr>
      <w:r w:rsidRPr="00ED7B95">
        <w:rPr>
          <w:rFonts w:ascii="Arial" w:hAnsi="Arial" w:cs="Arial"/>
          <w:color w:val="F79646" w:themeColor="accent6"/>
          <w:sz w:val="24"/>
          <w:szCs w:val="24"/>
        </w:rPr>
        <w:t xml:space="preserve">Convert </w:t>
      </w:r>
      <w:proofErr w:type="spellStart"/>
      <w:r w:rsidRPr="00ED7B95">
        <w:rPr>
          <w:rFonts w:ascii="Arial" w:hAnsi="Arial" w:cs="Arial"/>
          <w:color w:val="F79646" w:themeColor="accent6"/>
          <w:sz w:val="24"/>
          <w:szCs w:val="24"/>
        </w:rPr>
        <w:t>heightmap</w:t>
      </w:r>
      <w:proofErr w:type="spellEnd"/>
      <w:r w:rsidRPr="00ED7B95">
        <w:rPr>
          <w:rFonts w:ascii="Arial" w:hAnsi="Arial" w:cs="Arial"/>
          <w:color w:val="F79646" w:themeColor="accent6"/>
          <w:sz w:val="24"/>
          <w:szCs w:val="24"/>
        </w:rPr>
        <w:t xml:space="preserve"> formats with ease</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HMCS version 2.0 is the </w:t>
      </w:r>
      <w:proofErr w:type="spellStart"/>
      <w:r w:rsidRPr="00ED7B95">
        <w:rPr>
          <w:rFonts w:ascii="Arial" w:hAnsi="Arial" w:cs="Arial"/>
          <w:sz w:val="22"/>
          <w:szCs w:val="22"/>
        </w:rPr>
        <w:t>HeightMap</w:t>
      </w:r>
      <w:proofErr w:type="spellEnd"/>
      <w:r w:rsidRPr="00ED7B95">
        <w:rPr>
          <w:rFonts w:ascii="Arial" w:hAnsi="Arial" w:cs="Arial"/>
          <w:sz w:val="22"/>
          <w:szCs w:val="22"/>
        </w:rPr>
        <w:t xml:space="preserve"> Conversion Software that supports conversion between numerous image and </w:t>
      </w:r>
      <w:proofErr w:type="spellStart"/>
      <w:r w:rsidRPr="00ED7B95">
        <w:rPr>
          <w:rFonts w:ascii="Arial" w:hAnsi="Arial" w:cs="Arial"/>
          <w:sz w:val="22"/>
          <w:szCs w:val="22"/>
        </w:rPr>
        <w:t>heightmap</w:t>
      </w:r>
      <w:proofErr w:type="spellEnd"/>
      <w:r w:rsidRPr="00ED7B95">
        <w:rPr>
          <w:rFonts w:ascii="Arial" w:hAnsi="Arial" w:cs="Arial"/>
          <w:sz w:val="22"/>
          <w:szCs w:val="22"/>
        </w:rPr>
        <w:t xml:space="preserve"> file formats.  HMCS is designed for use with Epic's Unreal Engines in addition to other terrain creation software.</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Pr>
          <w:rFonts w:ascii="Arial" w:hAnsi="Arial" w:cs="Arial"/>
          <w:noProof/>
          <w:sz w:val="22"/>
          <w:szCs w:val="22"/>
        </w:rPr>
        <w:drawing>
          <wp:inline distT="0" distB="0" distL="0" distR="0">
            <wp:extent cx="5865495" cy="4631055"/>
            <wp:effectExtent l="19050" t="0" r="1905" b="0"/>
            <wp:docPr id="1" name="Picture 0" descr="HMCS V2 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CS V2 screenshot.png"/>
                    <pic:cNvPicPr/>
                  </pic:nvPicPr>
                  <pic:blipFill>
                    <a:blip r:embed="rId4" cstate="print"/>
                    <a:stretch>
                      <a:fillRect/>
                    </a:stretch>
                  </pic:blipFill>
                  <pic:spPr>
                    <a:xfrm>
                      <a:off x="0" y="0"/>
                      <a:ext cx="5865495" cy="4631055"/>
                    </a:xfrm>
                    <a:prstGeom prst="rect">
                      <a:avLst/>
                    </a:prstGeom>
                  </pic:spPr>
                </pic:pic>
              </a:graphicData>
            </a:graphic>
          </wp:inline>
        </w:drawing>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i/>
          <w:sz w:val="22"/>
          <w:szCs w:val="22"/>
        </w:rPr>
      </w:pPr>
      <w:r w:rsidRPr="00ED7B95">
        <w:rPr>
          <w:rFonts w:ascii="Arial" w:hAnsi="Arial" w:cs="Arial"/>
          <w:i/>
          <w:sz w:val="22"/>
          <w:szCs w:val="22"/>
        </w:rPr>
        <w:t>* Windows 7 version shown here</w:t>
      </w:r>
    </w:p>
    <w:p w:rsidR="006C0D65" w:rsidRPr="00ED7B95" w:rsidRDefault="006C0D65" w:rsidP="00E776F6">
      <w:pPr>
        <w:pStyle w:val="PlainText"/>
        <w:rPr>
          <w:rFonts w:ascii="Arial" w:hAnsi="Arial" w:cs="Arial"/>
          <w:sz w:val="22"/>
          <w:szCs w:val="22"/>
        </w:rPr>
      </w:pP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b/>
          <w:sz w:val="22"/>
          <w:szCs w:val="22"/>
        </w:rPr>
      </w:pPr>
      <w:r w:rsidRPr="00ED7B95">
        <w:rPr>
          <w:rFonts w:ascii="Arial" w:hAnsi="Arial" w:cs="Arial"/>
          <w:b/>
          <w:sz w:val="22"/>
          <w:szCs w:val="22"/>
        </w:rPr>
        <w:t>Features</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Supports all OS's from Windows XP to Windows 7 in both 32-bit and 64-bit</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 Written entirely in Microsoft C </w:t>
      </w:r>
      <w:proofErr w:type="spellStart"/>
      <w:r w:rsidRPr="00ED7B95">
        <w:rPr>
          <w:rFonts w:ascii="Arial" w:hAnsi="Arial" w:cs="Arial"/>
          <w:sz w:val="22"/>
          <w:szCs w:val="22"/>
        </w:rPr>
        <w:t>dotNet</w:t>
      </w:r>
      <w:proofErr w:type="spellEnd"/>
      <w:r w:rsidRPr="00ED7B95">
        <w:rPr>
          <w:rFonts w:ascii="Arial" w:hAnsi="Arial" w:cs="Arial"/>
          <w:sz w:val="22"/>
          <w:szCs w:val="22"/>
        </w:rPr>
        <w:t>.</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Multi-threading takes advantage of multiple core processors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 Supports </w:t>
      </w:r>
      <w:proofErr w:type="spellStart"/>
      <w:r w:rsidRPr="00ED7B95">
        <w:rPr>
          <w:rFonts w:ascii="Arial" w:hAnsi="Arial" w:cs="Arial"/>
          <w:sz w:val="22"/>
          <w:szCs w:val="22"/>
        </w:rPr>
        <w:t>heightmaps</w:t>
      </w:r>
      <w:proofErr w:type="spellEnd"/>
      <w:r w:rsidRPr="00ED7B95">
        <w:rPr>
          <w:rFonts w:ascii="Arial" w:hAnsi="Arial" w:cs="Arial"/>
          <w:sz w:val="22"/>
          <w:szCs w:val="22"/>
        </w:rPr>
        <w:t xml:space="preserve"> from 1x1 to 513x513</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Simultaneous Top, Front and 3D Perspective views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Top view supports automatic grayscale depth coloring</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Top view supports zoom levels of 100% original and full</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lastRenderedPageBreak/>
        <w:t>- Open Windows BMP 8/24-bit image files (uncompressed only)</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 Open Epic G16 </w:t>
      </w:r>
      <w:proofErr w:type="spellStart"/>
      <w:r w:rsidRPr="00ED7B95">
        <w:rPr>
          <w:rFonts w:ascii="Arial" w:hAnsi="Arial" w:cs="Arial"/>
          <w:sz w:val="22"/>
          <w:szCs w:val="22"/>
        </w:rPr>
        <w:t>heightmap</w:t>
      </w:r>
      <w:proofErr w:type="spellEnd"/>
      <w:r w:rsidRPr="00ED7B95">
        <w:rPr>
          <w:rFonts w:ascii="Arial" w:hAnsi="Arial" w:cs="Arial"/>
          <w:sz w:val="22"/>
          <w:szCs w:val="22"/>
        </w:rPr>
        <w:t xml:space="preserve"> files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 Open RAW 16-bit PC/Mac and Signed/Unsigned </w:t>
      </w:r>
      <w:proofErr w:type="spellStart"/>
      <w:r w:rsidRPr="00ED7B95">
        <w:rPr>
          <w:rFonts w:ascii="Arial" w:hAnsi="Arial" w:cs="Arial"/>
          <w:sz w:val="22"/>
          <w:szCs w:val="22"/>
        </w:rPr>
        <w:t>heightmap</w:t>
      </w:r>
      <w:proofErr w:type="spellEnd"/>
      <w:r w:rsidRPr="00ED7B95">
        <w:rPr>
          <w:rFonts w:ascii="Arial" w:hAnsi="Arial" w:cs="Arial"/>
          <w:sz w:val="22"/>
          <w:szCs w:val="22"/>
        </w:rPr>
        <w:t xml:space="preserve"> files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 Open </w:t>
      </w:r>
      <w:proofErr w:type="spellStart"/>
      <w:r w:rsidRPr="00ED7B95">
        <w:rPr>
          <w:rFonts w:ascii="Arial" w:hAnsi="Arial" w:cs="Arial"/>
          <w:sz w:val="22"/>
          <w:szCs w:val="22"/>
        </w:rPr>
        <w:t>Terragen</w:t>
      </w:r>
      <w:proofErr w:type="spellEnd"/>
      <w:r w:rsidRPr="00ED7B95">
        <w:rPr>
          <w:rFonts w:ascii="Arial" w:hAnsi="Arial" w:cs="Arial"/>
          <w:sz w:val="22"/>
          <w:szCs w:val="22"/>
        </w:rPr>
        <w:t xml:space="preserve"> terrain files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Open TIF 8/16/24-bit image files (uncompressed only)</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Save Windows BMP 24-bit image files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 Save Epic G16 </w:t>
      </w:r>
      <w:proofErr w:type="spellStart"/>
      <w:r w:rsidRPr="00ED7B95">
        <w:rPr>
          <w:rFonts w:ascii="Arial" w:hAnsi="Arial" w:cs="Arial"/>
          <w:sz w:val="22"/>
          <w:szCs w:val="22"/>
        </w:rPr>
        <w:t>heightmap</w:t>
      </w:r>
      <w:proofErr w:type="spellEnd"/>
      <w:r w:rsidRPr="00ED7B95">
        <w:rPr>
          <w:rFonts w:ascii="Arial" w:hAnsi="Arial" w:cs="Arial"/>
          <w:sz w:val="22"/>
          <w:szCs w:val="22"/>
        </w:rPr>
        <w:t xml:space="preserve"> files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 Save RAW 16-bit PC Unsigned </w:t>
      </w:r>
      <w:proofErr w:type="spellStart"/>
      <w:r w:rsidRPr="00ED7B95">
        <w:rPr>
          <w:rFonts w:ascii="Arial" w:hAnsi="Arial" w:cs="Arial"/>
          <w:sz w:val="22"/>
          <w:szCs w:val="22"/>
        </w:rPr>
        <w:t>heightmap</w:t>
      </w:r>
      <w:proofErr w:type="spellEnd"/>
      <w:r w:rsidRPr="00ED7B95">
        <w:rPr>
          <w:rFonts w:ascii="Arial" w:hAnsi="Arial" w:cs="Arial"/>
          <w:sz w:val="22"/>
          <w:szCs w:val="22"/>
        </w:rPr>
        <w:t xml:space="preserve"> files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 Save </w:t>
      </w:r>
      <w:proofErr w:type="spellStart"/>
      <w:r w:rsidRPr="00ED7B95">
        <w:rPr>
          <w:rFonts w:ascii="Arial" w:hAnsi="Arial" w:cs="Arial"/>
          <w:sz w:val="22"/>
          <w:szCs w:val="22"/>
        </w:rPr>
        <w:t>Terragen</w:t>
      </w:r>
      <w:proofErr w:type="spellEnd"/>
      <w:r w:rsidRPr="00ED7B95">
        <w:rPr>
          <w:rFonts w:ascii="Arial" w:hAnsi="Arial" w:cs="Arial"/>
          <w:sz w:val="22"/>
          <w:szCs w:val="22"/>
        </w:rPr>
        <w:t xml:space="preserve"> terrain files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Save TIF 16-bit image files</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Flip Horizontal, Flip Vertical</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Rotate Clockwise, Rotate Counter-clockwise</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Modify Altitude</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Resample to any size between 1 and 513</w:t>
      </w:r>
    </w:p>
    <w:p w:rsidR="006C0D65" w:rsidRPr="00ED7B95" w:rsidRDefault="006C0D65" w:rsidP="00E776F6">
      <w:pPr>
        <w:pStyle w:val="PlainText"/>
        <w:rPr>
          <w:rFonts w:ascii="Arial" w:hAnsi="Arial" w:cs="Arial"/>
          <w:sz w:val="22"/>
          <w:szCs w:val="22"/>
        </w:rPr>
      </w:pP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b/>
          <w:sz w:val="22"/>
          <w:szCs w:val="22"/>
        </w:rPr>
      </w:pPr>
      <w:r w:rsidRPr="00ED7B95">
        <w:rPr>
          <w:rFonts w:ascii="Arial" w:hAnsi="Arial" w:cs="Arial"/>
          <w:b/>
          <w:sz w:val="22"/>
          <w:szCs w:val="22"/>
        </w:rPr>
        <w:t>System Requirements</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Windows XP, 2003, 2008, Vista, and Windows 7</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 Microsoft </w:t>
      </w:r>
      <w:proofErr w:type="spellStart"/>
      <w:r w:rsidRPr="00ED7B95">
        <w:rPr>
          <w:rFonts w:ascii="Arial" w:hAnsi="Arial" w:cs="Arial"/>
          <w:sz w:val="22"/>
          <w:szCs w:val="22"/>
        </w:rPr>
        <w:t>dotNet</w:t>
      </w:r>
      <w:proofErr w:type="spellEnd"/>
      <w:r w:rsidRPr="00ED7B95">
        <w:rPr>
          <w:rFonts w:ascii="Arial" w:hAnsi="Arial" w:cs="Arial"/>
          <w:sz w:val="22"/>
          <w:szCs w:val="22"/>
        </w:rPr>
        <w:t xml:space="preserve"> 2.0</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Pentium-4 at 2GHz, Core2Duo 3GHz or higher recommended</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- 512MB RAM, 2GB RAM or more recommended</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- 10MB or more of free hard drive space</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- 24-bit or 32-bit color video display at 1024x768 or higher resolution</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keyboard and mouse</w:t>
      </w:r>
    </w:p>
    <w:p w:rsidR="006C0D65" w:rsidRPr="00ED7B95" w:rsidRDefault="006C0D65" w:rsidP="00E776F6">
      <w:pPr>
        <w:pStyle w:val="PlainText"/>
        <w:rPr>
          <w:rFonts w:ascii="Arial" w:hAnsi="Arial" w:cs="Arial"/>
          <w:sz w:val="22"/>
          <w:szCs w:val="22"/>
        </w:rPr>
      </w:pP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b/>
          <w:sz w:val="22"/>
          <w:szCs w:val="22"/>
        </w:rPr>
      </w:pPr>
      <w:r w:rsidRPr="00ED7B95">
        <w:rPr>
          <w:rFonts w:ascii="Arial" w:hAnsi="Arial" w:cs="Arial"/>
          <w:b/>
          <w:sz w:val="22"/>
          <w:szCs w:val="22"/>
        </w:rPr>
        <w:t>License</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Please read this license agreement fully.  If you do not agree with the license then do not download the software.  This license can also be displayed in the software on the Help menu.</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Software License Agreement</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By using this software you agree to all of the conditions set forth in this license agreement.</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If you disagree with one or more conditions set forth in this license agreement you must discontinue use of this software immediately.</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This license grants you an indefinite non-exclusive use of this software for personal or commercial use.  No fee or cost or obligation is required for personal or commercial use.</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 xml:space="preserve">For commercial use it is requested that you credit </w:t>
      </w:r>
      <w:proofErr w:type="spellStart"/>
      <w:r>
        <w:rPr>
          <w:rFonts w:ascii="Arial" w:hAnsi="Arial" w:cs="Arial"/>
          <w:sz w:val="22"/>
          <w:szCs w:val="22"/>
        </w:rPr>
        <w:t>Demenzun</w:t>
      </w:r>
      <w:proofErr w:type="spellEnd"/>
      <w:r>
        <w:rPr>
          <w:rFonts w:ascii="Arial" w:hAnsi="Arial" w:cs="Arial"/>
          <w:sz w:val="22"/>
          <w:szCs w:val="22"/>
        </w:rPr>
        <w:t xml:space="preserve"> Media</w:t>
      </w:r>
      <w:r w:rsidRPr="00ED7B95">
        <w:rPr>
          <w:rFonts w:ascii="Arial" w:hAnsi="Arial" w:cs="Arial"/>
          <w:sz w:val="22"/>
          <w:szCs w:val="22"/>
        </w:rPr>
        <w:t xml:space="preserve"> in your product similar to 'Conversion tools by </w:t>
      </w:r>
      <w:proofErr w:type="spellStart"/>
      <w:r>
        <w:rPr>
          <w:rFonts w:ascii="Arial" w:hAnsi="Arial" w:cs="Arial"/>
          <w:sz w:val="22"/>
          <w:szCs w:val="22"/>
        </w:rPr>
        <w:t>Demenzun</w:t>
      </w:r>
      <w:proofErr w:type="spellEnd"/>
      <w:r>
        <w:rPr>
          <w:rFonts w:ascii="Arial" w:hAnsi="Arial" w:cs="Arial"/>
          <w:sz w:val="22"/>
          <w:szCs w:val="22"/>
        </w:rPr>
        <w:t xml:space="preserve"> Media</w:t>
      </w:r>
      <w:r w:rsidRPr="00ED7B95">
        <w:rPr>
          <w:rFonts w:ascii="Arial" w:hAnsi="Arial" w:cs="Arial"/>
          <w:sz w:val="22"/>
          <w:szCs w:val="22"/>
        </w:rPr>
        <w:t>'.</w:t>
      </w:r>
    </w:p>
    <w:p w:rsidR="006C0D65" w:rsidRPr="00ED7B95" w:rsidRDefault="006C0D65" w:rsidP="00E776F6">
      <w:pPr>
        <w:pStyle w:val="PlainText"/>
        <w:rPr>
          <w:rFonts w:ascii="Arial" w:hAnsi="Arial" w:cs="Arial"/>
          <w:sz w:val="22"/>
          <w:szCs w:val="22"/>
        </w:rPr>
      </w:pPr>
    </w:p>
    <w:p w:rsidR="008A4007" w:rsidRDefault="00ED7B95" w:rsidP="008A4007">
      <w:pPr>
        <w:pStyle w:val="PlainText"/>
        <w:rPr>
          <w:rFonts w:ascii="Arial" w:hAnsi="Arial" w:cs="Arial"/>
          <w:sz w:val="22"/>
          <w:szCs w:val="22"/>
        </w:rPr>
      </w:pPr>
      <w:r w:rsidRPr="00ED7B95">
        <w:rPr>
          <w:rFonts w:ascii="Arial" w:hAnsi="Arial" w:cs="Arial"/>
          <w:sz w:val="22"/>
          <w:szCs w:val="22"/>
        </w:rPr>
        <w:t xml:space="preserve">This software including any documentation and files is provided without any warranty of any kind.  You, the end user, assume all responsibility for your use of this software.  </w:t>
      </w:r>
      <w:proofErr w:type="spellStart"/>
      <w:r>
        <w:rPr>
          <w:rFonts w:ascii="Arial" w:hAnsi="Arial" w:cs="Arial"/>
          <w:sz w:val="22"/>
          <w:szCs w:val="22"/>
        </w:rPr>
        <w:t>Demenzun</w:t>
      </w:r>
      <w:proofErr w:type="spellEnd"/>
      <w:r>
        <w:rPr>
          <w:rFonts w:ascii="Arial" w:hAnsi="Arial" w:cs="Arial"/>
          <w:sz w:val="22"/>
          <w:szCs w:val="22"/>
        </w:rPr>
        <w:t xml:space="preserve"> Media</w:t>
      </w:r>
      <w:r w:rsidRPr="00ED7B95">
        <w:rPr>
          <w:rFonts w:ascii="Arial" w:hAnsi="Arial" w:cs="Arial"/>
          <w:sz w:val="22"/>
          <w:szCs w:val="22"/>
        </w:rPr>
        <w:t xml:space="preserve"> is not accountable for any data loss or other losses incurred by your use, misuse or inability to use this software.</w:t>
      </w:r>
      <w:r w:rsidR="008A4007">
        <w:rPr>
          <w:rFonts w:ascii="Arial" w:hAnsi="Arial" w:cs="Arial"/>
          <w:sz w:val="22"/>
          <w:szCs w:val="22"/>
        </w:rPr>
        <w:br/>
      </w:r>
      <w:r w:rsidR="008A4007">
        <w:rPr>
          <w:rFonts w:ascii="Arial" w:hAnsi="Arial" w:cs="Arial"/>
        </w:rPr>
        <w:br/>
        <w:t>See the enclosed GNU GPL License for information regarding this open source software.</w:t>
      </w:r>
    </w:p>
    <w:p w:rsidR="006C0D65" w:rsidRPr="00ED7B95" w:rsidRDefault="00ED7B95" w:rsidP="00E776F6">
      <w:pPr>
        <w:pStyle w:val="PlainText"/>
        <w:rPr>
          <w:rFonts w:ascii="Arial" w:hAnsi="Arial" w:cs="Arial"/>
          <w:b/>
          <w:sz w:val="22"/>
          <w:szCs w:val="22"/>
        </w:rPr>
      </w:pPr>
      <w:r w:rsidRPr="00ED7B95">
        <w:rPr>
          <w:rFonts w:ascii="Arial" w:hAnsi="Arial" w:cs="Arial"/>
          <w:b/>
          <w:sz w:val="22"/>
          <w:szCs w:val="22"/>
        </w:rPr>
        <w:lastRenderedPageBreak/>
        <w:t>Download</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By clicking on the link to download the file you are agreeing to the license above.</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This file is in Zip format and can be extracted with Windows Explorer or WinZip.</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Download Size:</w:t>
      </w:r>
      <w:r>
        <w:rPr>
          <w:rFonts w:ascii="Arial" w:hAnsi="Arial" w:cs="Arial"/>
          <w:sz w:val="22"/>
          <w:szCs w:val="22"/>
        </w:rPr>
        <w:tab/>
      </w:r>
      <w:r w:rsidRPr="00ED7B95">
        <w:rPr>
          <w:rFonts w:ascii="Arial" w:hAnsi="Arial" w:cs="Arial"/>
          <w:sz w:val="22"/>
          <w:szCs w:val="22"/>
        </w:rPr>
        <w:t>114kB   (116,759 bytes)</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File Name:</w:t>
      </w:r>
      <w:r>
        <w:rPr>
          <w:rFonts w:ascii="Arial" w:hAnsi="Arial" w:cs="Arial"/>
          <w:sz w:val="22"/>
          <w:szCs w:val="22"/>
        </w:rPr>
        <w:tab/>
      </w:r>
      <w:r>
        <w:rPr>
          <w:rFonts w:ascii="Arial" w:hAnsi="Arial" w:cs="Arial"/>
          <w:sz w:val="22"/>
          <w:szCs w:val="22"/>
        </w:rPr>
        <w:tab/>
      </w:r>
      <w:r w:rsidRPr="00ED7B95">
        <w:rPr>
          <w:rFonts w:ascii="Arial" w:hAnsi="Arial" w:cs="Arial"/>
          <w:sz w:val="22"/>
          <w:szCs w:val="22"/>
        </w:rPr>
        <w:t>HMCS-V200.zip   (Zip 2.0 compatible)</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Version:</w:t>
      </w:r>
      <w:r>
        <w:rPr>
          <w:rFonts w:ascii="Arial" w:hAnsi="Arial" w:cs="Arial"/>
          <w:sz w:val="22"/>
          <w:szCs w:val="22"/>
        </w:rPr>
        <w:tab/>
      </w:r>
      <w:r>
        <w:rPr>
          <w:rFonts w:ascii="Arial" w:hAnsi="Arial" w:cs="Arial"/>
          <w:sz w:val="22"/>
          <w:szCs w:val="22"/>
        </w:rPr>
        <w:tab/>
      </w:r>
      <w:r w:rsidRPr="00ED7B95">
        <w:rPr>
          <w:rFonts w:ascii="Arial" w:hAnsi="Arial" w:cs="Arial"/>
          <w:sz w:val="22"/>
          <w:szCs w:val="22"/>
        </w:rPr>
        <w:t>2.0.0</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Date Published:</w:t>
      </w:r>
      <w:r>
        <w:rPr>
          <w:rFonts w:ascii="Arial" w:hAnsi="Arial" w:cs="Arial"/>
          <w:sz w:val="22"/>
          <w:szCs w:val="22"/>
        </w:rPr>
        <w:tab/>
      </w:r>
      <w:r w:rsidRPr="00ED7B95">
        <w:rPr>
          <w:rFonts w:ascii="Arial" w:hAnsi="Arial" w:cs="Arial"/>
          <w:sz w:val="22"/>
          <w:szCs w:val="22"/>
        </w:rPr>
        <w:t>2009-06-26 3:45pm  (date of HMCS.EXE file)</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Language:</w:t>
      </w:r>
      <w:r>
        <w:rPr>
          <w:rFonts w:ascii="Arial" w:hAnsi="Arial" w:cs="Arial"/>
          <w:sz w:val="22"/>
          <w:szCs w:val="22"/>
        </w:rPr>
        <w:tab/>
      </w:r>
      <w:r>
        <w:rPr>
          <w:rFonts w:ascii="Arial" w:hAnsi="Arial" w:cs="Arial"/>
          <w:sz w:val="22"/>
          <w:szCs w:val="22"/>
        </w:rPr>
        <w:tab/>
      </w:r>
      <w:r w:rsidRPr="00ED7B95">
        <w:rPr>
          <w:rFonts w:ascii="Arial" w:hAnsi="Arial" w:cs="Arial"/>
          <w:sz w:val="22"/>
          <w:szCs w:val="22"/>
        </w:rPr>
        <w:t>English</w:t>
      </w:r>
    </w:p>
    <w:p w:rsidR="006C0D65" w:rsidRPr="00ED7B95" w:rsidRDefault="006C0D65" w:rsidP="00E776F6">
      <w:pPr>
        <w:pStyle w:val="PlainText"/>
        <w:rPr>
          <w:rFonts w:ascii="Arial" w:hAnsi="Arial" w:cs="Arial"/>
          <w:sz w:val="22"/>
          <w:szCs w:val="22"/>
        </w:rPr>
      </w:pP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b/>
          <w:sz w:val="22"/>
          <w:szCs w:val="22"/>
        </w:rPr>
      </w:pPr>
      <w:r w:rsidRPr="00ED7B95">
        <w:rPr>
          <w:rFonts w:ascii="Arial" w:hAnsi="Arial" w:cs="Arial"/>
          <w:b/>
          <w:sz w:val="22"/>
          <w:szCs w:val="22"/>
        </w:rPr>
        <w:t>Installation</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1. Download the HMCS zip file to a temporary folder.</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2. Extract the HMCS.exe file from the zip.</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3. Create a new folder in the Program Files folder called HMCS2.</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4. Copy the HMCS.exe file to this new folder.</w:t>
      </w: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5. Right-mouse-drag from the HMCS.exe to the Start menu to create a shortcut.</w:t>
      </w:r>
    </w:p>
    <w:p w:rsidR="006C0D65" w:rsidRPr="00ED7B95" w:rsidRDefault="006C0D65" w:rsidP="00E776F6">
      <w:pPr>
        <w:pStyle w:val="PlainText"/>
        <w:rPr>
          <w:rFonts w:ascii="Arial" w:hAnsi="Arial" w:cs="Arial"/>
          <w:sz w:val="22"/>
          <w:szCs w:val="22"/>
        </w:rPr>
      </w:pP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b/>
          <w:sz w:val="22"/>
          <w:szCs w:val="22"/>
        </w:rPr>
      </w:pPr>
      <w:r w:rsidRPr="00ED7B95">
        <w:rPr>
          <w:rFonts w:ascii="Arial" w:hAnsi="Arial" w:cs="Arial"/>
          <w:b/>
          <w:sz w:val="22"/>
          <w:szCs w:val="22"/>
        </w:rPr>
        <w:t>Notes:</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1. HMCS has not been tested on OS's prior to Windows XP, such as Windows 2000 or 98.  HMCS was not designed to function on these earlier operating systems.</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2. HMCS does not make any changes to your computer system, any operating system files, or the registry, and does not save any hidden files or configuration files.  Removing HMCS from your computer is as easy as deleting the .exe file.</w:t>
      </w:r>
    </w:p>
    <w:p w:rsidR="006C0D65" w:rsidRPr="00ED7B95" w:rsidRDefault="006C0D65" w:rsidP="00E776F6">
      <w:pPr>
        <w:pStyle w:val="PlainText"/>
        <w:rPr>
          <w:rFonts w:ascii="Arial" w:hAnsi="Arial" w:cs="Arial"/>
          <w:sz w:val="22"/>
          <w:szCs w:val="22"/>
        </w:rPr>
      </w:pPr>
    </w:p>
    <w:p w:rsidR="006C0D65" w:rsidRPr="00ED7B95" w:rsidRDefault="00ED7B95" w:rsidP="00E776F6">
      <w:pPr>
        <w:pStyle w:val="PlainText"/>
        <w:rPr>
          <w:rFonts w:ascii="Arial" w:hAnsi="Arial" w:cs="Arial"/>
          <w:sz w:val="22"/>
          <w:szCs w:val="22"/>
        </w:rPr>
      </w:pPr>
      <w:r w:rsidRPr="00ED7B95">
        <w:rPr>
          <w:rFonts w:ascii="Arial" w:hAnsi="Arial" w:cs="Arial"/>
          <w:sz w:val="22"/>
          <w:szCs w:val="22"/>
        </w:rPr>
        <w:t>3. HMCS automatically determines whether it is running on a 32-bit or 64-bit operating system and executes accordingly in full 32-bit or 64-bit mode as noted on its status bar.</w:t>
      </w:r>
    </w:p>
    <w:p w:rsidR="006C0D65" w:rsidRPr="00ED7B95" w:rsidRDefault="006C0D65" w:rsidP="00E776F6">
      <w:pPr>
        <w:pStyle w:val="PlainText"/>
        <w:rPr>
          <w:rFonts w:ascii="Arial" w:hAnsi="Arial" w:cs="Arial"/>
          <w:sz w:val="22"/>
          <w:szCs w:val="22"/>
        </w:rPr>
      </w:pPr>
    </w:p>
    <w:p w:rsidR="00E776F6" w:rsidRDefault="00ED7B95" w:rsidP="00E776F6">
      <w:pPr>
        <w:pStyle w:val="PlainText"/>
        <w:rPr>
          <w:rFonts w:ascii="Arial" w:hAnsi="Arial" w:cs="Arial"/>
          <w:sz w:val="22"/>
          <w:szCs w:val="22"/>
        </w:rPr>
      </w:pPr>
      <w:r w:rsidRPr="00ED7B95">
        <w:rPr>
          <w:rFonts w:ascii="Arial" w:hAnsi="Arial" w:cs="Arial"/>
          <w:sz w:val="22"/>
          <w:szCs w:val="22"/>
        </w:rPr>
        <w:t xml:space="preserve">4. HMCS will not run without Microsoft </w:t>
      </w:r>
      <w:proofErr w:type="spellStart"/>
      <w:r w:rsidRPr="00ED7B95">
        <w:rPr>
          <w:rFonts w:ascii="Arial" w:hAnsi="Arial" w:cs="Arial"/>
          <w:sz w:val="22"/>
          <w:szCs w:val="22"/>
        </w:rPr>
        <w:t>dotNet</w:t>
      </w:r>
      <w:proofErr w:type="spellEnd"/>
      <w:r w:rsidRPr="00ED7B95">
        <w:rPr>
          <w:rFonts w:ascii="Arial" w:hAnsi="Arial" w:cs="Arial"/>
          <w:sz w:val="22"/>
          <w:szCs w:val="22"/>
        </w:rPr>
        <w:t xml:space="preserve"> 2.  Windows 2003 and XP require that </w:t>
      </w:r>
      <w:proofErr w:type="spellStart"/>
      <w:r w:rsidRPr="00ED7B95">
        <w:rPr>
          <w:rFonts w:ascii="Arial" w:hAnsi="Arial" w:cs="Arial"/>
          <w:sz w:val="22"/>
          <w:szCs w:val="22"/>
        </w:rPr>
        <w:t>dotNet</w:t>
      </w:r>
      <w:proofErr w:type="spellEnd"/>
      <w:r w:rsidRPr="00ED7B95">
        <w:rPr>
          <w:rFonts w:ascii="Arial" w:hAnsi="Arial" w:cs="Arial"/>
          <w:sz w:val="22"/>
          <w:szCs w:val="22"/>
        </w:rPr>
        <w:t xml:space="preserve"> be downloaded from Microsoft and installed, in most cases it is already installed with other software on your computer.  </w:t>
      </w:r>
      <w:proofErr w:type="spellStart"/>
      <w:r w:rsidRPr="00ED7B95">
        <w:rPr>
          <w:rFonts w:ascii="Arial" w:hAnsi="Arial" w:cs="Arial"/>
          <w:sz w:val="22"/>
          <w:szCs w:val="22"/>
        </w:rPr>
        <w:t>dotNet</w:t>
      </w:r>
      <w:proofErr w:type="spellEnd"/>
      <w:r w:rsidRPr="00ED7B95">
        <w:rPr>
          <w:rFonts w:ascii="Arial" w:hAnsi="Arial" w:cs="Arial"/>
          <w:sz w:val="22"/>
          <w:szCs w:val="22"/>
        </w:rPr>
        <w:t xml:space="preserve"> 2 is installed by default on Windows Vista, 2008 and 7, so no additional installation is required on those OS's.</w:t>
      </w:r>
    </w:p>
    <w:p w:rsidR="00ED7B95" w:rsidRDefault="00ED7B95" w:rsidP="00E776F6">
      <w:pPr>
        <w:pStyle w:val="PlainText"/>
        <w:rPr>
          <w:rFonts w:ascii="Arial" w:hAnsi="Arial" w:cs="Arial"/>
          <w:sz w:val="22"/>
          <w:szCs w:val="22"/>
        </w:rPr>
      </w:pPr>
    </w:p>
    <w:p w:rsidR="00ED7B95" w:rsidRDefault="00ED7B95" w:rsidP="00E776F6">
      <w:pPr>
        <w:pStyle w:val="PlainText"/>
        <w:rPr>
          <w:rFonts w:ascii="Arial" w:hAnsi="Arial" w:cs="Arial"/>
          <w:sz w:val="22"/>
          <w:szCs w:val="22"/>
        </w:rPr>
      </w:pPr>
    </w:p>
    <w:p w:rsidR="00ED7B95" w:rsidRDefault="00ED7B95" w:rsidP="00E776F6">
      <w:pPr>
        <w:pStyle w:val="PlainText"/>
        <w:rPr>
          <w:rFonts w:ascii="Arial" w:hAnsi="Arial" w:cs="Arial"/>
          <w:sz w:val="22"/>
          <w:szCs w:val="22"/>
        </w:rPr>
      </w:pPr>
    </w:p>
    <w:p w:rsidR="00ED7B95" w:rsidRDefault="00ED7B95" w:rsidP="00E776F6">
      <w:pPr>
        <w:pStyle w:val="PlainText"/>
        <w:rPr>
          <w:rFonts w:ascii="Arial" w:hAnsi="Arial" w:cs="Arial"/>
          <w:sz w:val="22"/>
          <w:szCs w:val="22"/>
        </w:rPr>
      </w:pPr>
      <w:r>
        <w:rPr>
          <w:rFonts w:ascii="Arial" w:hAnsi="Arial" w:cs="Arial"/>
          <w:sz w:val="22"/>
          <w:szCs w:val="22"/>
        </w:rPr>
        <w:t>-end of file-</w:t>
      </w:r>
    </w:p>
    <w:p w:rsidR="00ED7B95" w:rsidRPr="00ED7B95" w:rsidRDefault="00ED7B95" w:rsidP="00E776F6">
      <w:pPr>
        <w:pStyle w:val="PlainText"/>
        <w:rPr>
          <w:rFonts w:ascii="Arial" w:hAnsi="Arial" w:cs="Arial"/>
          <w:sz w:val="22"/>
          <w:szCs w:val="22"/>
        </w:rPr>
      </w:pPr>
    </w:p>
    <w:sectPr w:rsidR="00ED7B95" w:rsidRPr="00ED7B95" w:rsidSect="00E776F6">
      <w:pgSz w:w="12240" w:h="15840"/>
      <w:pgMar w:top="1440" w:right="1502" w:bottom="1440" w:left="15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21524"/>
    <w:rsid w:val="006C0D65"/>
    <w:rsid w:val="00721524"/>
    <w:rsid w:val="008A4007"/>
    <w:rsid w:val="00E776F6"/>
    <w:rsid w:val="00ED7B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5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776F6"/>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E776F6"/>
    <w:rPr>
      <w:rFonts w:ascii="Consolas" w:hAnsi="Consolas" w:cs="Consolas"/>
      <w:sz w:val="21"/>
      <w:szCs w:val="21"/>
    </w:rPr>
  </w:style>
  <w:style w:type="paragraph" w:styleId="BalloonText">
    <w:name w:val="Balloon Text"/>
    <w:basedOn w:val="Normal"/>
    <w:link w:val="BalloonTextChar"/>
    <w:uiPriority w:val="99"/>
    <w:semiHidden/>
    <w:unhideWhenUsed/>
    <w:rsid w:val="00ED7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B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794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653</Words>
  <Characters>3728</Characters>
  <Application>Microsoft Office Word</Application>
  <DocSecurity>0</DocSecurity>
  <Lines>31</Lines>
  <Paragraphs>8</Paragraphs>
  <ScaleCrop>false</ScaleCrop>
  <Company>LCS</Company>
  <LinksUpToDate>false</LinksUpToDate>
  <CharactersWithSpaces>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Green</dc:creator>
  <cp:lastModifiedBy>David Green</cp:lastModifiedBy>
  <cp:revision>3</cp:revision>
  <dcterms:created xsi:type="dcterms:W3CDTF">2020-07-05T00:01:00Z</dcterms:created>
  <dcterms:modified xsi:type="dcterms:W3CDTF">2020-07-06T03:30:00Z</dcterms:modified>
</cp:coreProperties>
</file>